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F25BB3" w14:textId="77777777" w:rsidR="004C0D7E" w:rsidRPr="00F948AC" w:rsidRDefault="00A40A47" w:rsidP="007D0601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>Opis przedmiotu zamówienia</w:t>
      </w:r>
    </w:p>
    <w:p w14:paraId="67B4C036" w14:textId="77777777" w:rsidR="007D0601" w:rsidRPr="00F948AC" w:rsidRDefault="007D0601" w:rsidP="007D060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948AC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§ 1</w:t>
      </w:r>
    </w:p>
    <w:p w14:paraId="1C3EBDD2" w14:textId="77777777" w:rsidR="007D0601" w:rsidRPr="00F948AC" w:rsidRDefault="007D0601" w:rsidP="007D0601">
      <w:pPr>
        <w:autoSpaceDE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u w:val="single"/>
        </w:rPr>
      </w:pPr>
      <w:r w:rsidRPr="00F948A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u w:val="single"/>
        </w:rPr>
        <w:t>Przedmiot umowy obejmuje</w:t>
      </w:r>
    </w:p>
    <w:p w14:paraId="2E04F1D7" w14:textId="2FED6C53" w:rsidR="00A40A47" w:rsidRPr="00F948AC" w:rsidRDefault="007D63DD" w:rsidP="006E66E0">
      <w:pPr>
        <w:pStyle w:val="Akapitzlist"/>
        <w:numPr>
          <w:ilvl w:val="0"/>
          <w:numId w:val="2"/>
        </w:numPr>
        <w:spacing w:after="0"/>
        <w:ind w:left="357" w:hanging="357"/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</w:rPr>
      </w:pPr>
      <w:r w:rsidRPr="00F948AC"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</w:rPr>
        <w:t xml:space="preserve">Wykonanie </w:t>
      </w:r>
      <w:r w:rsidR="001E65A5" w:rsidRPr="00F948AC"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</w:rPr>
        <w:t xml:space="preserve">okresowych </w:t>
      </w:r>
      <w:r w:rsidR="00C748B9" w:rsidRPr="00F948AC"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</w:rPr>
        <w:t>konserwacji</w:t>
      </w:r>
      <w:r w:rsidR="00EA4B73" w:rsidRPr="00F948AC"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</w:rPr>
        <w:t>,</w:t>
      </w:r>
      <w:r w:rsidR="00C748B9" w:rsidRPr="00F948AC"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</w:rPr>
        <w:t xml:space="preserve"> </w:t>
      </w:r>
      <w:r w:rsidRPr="00F948AC"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</w:rPr>
        <w:t xml:space="preserve">przeglądów </w:t>
      </w:r>
      <w:r w:rsidR="00EA4B73" w:rsidRPr="00F948AC"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</w:rPr>
        <w:t xml:space="preserve">i napraw </w:t>
      </w:r>
      <w:r w:rsidR="00DB65B0" w:rsidRPr="00F948AC"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</w:rPr>
        <w:t>central wentylacyj</w:t>
      </w:r>
      <w:r w:rsidR="00A40A47" w:rsidRPr="00F948AC"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</w:rPr>
        <w:t xml:space="preserve">nych </w:t>
      </w:r>
      <w:r w:rsidR="00C748B9" w:rsidRPr="00F948AC"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</w:rPr>
        <w:t xml:space="preserve">oraz central wentylacyjnych </w:t>
      </w:r>
      <w:r w:rsidR="00A40A47" w:rsidRPr="00F948AC"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</w:rPr>
        <w:t>z agregatami chłodniczymi</w:t>
      </w:r>
      <w:r w:rsidR="001E65A5" w:rsidRPr="00F948AC"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</w:rPr>
        <w:t xml:space="preserve"> </w:t>
      </w:r>
      <w:r w:rsidR="00DB65B0" w:rsidRPr="00F948AC"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</w:rPr>
        <w:t>w SPZZOZ w Wyszkowie ul. Komisji Edukacji Nar</w:t>
      </w:r>
      <w:r w:rsidR="00A40A47" w:rsidRPr="00F948AC"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</w:rPr>
        <w:t xml:space="preserve">odowej nr 1, wyszczególnionych </w:t>
      </w:r>
      <w:r w:rsidR="002315D7" w:rsidRPr="00F948AC"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</w:rPr>
        <w:t xml:space="preserve">i z częstotliwością określoną </w:t>
      </w:r>
      <w:r w:rsidR="00DB65B0" w:rsidRPr="00F948AC"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</w:rPr>
        <w:t>w Załącznik nr 2</w:t>
      </w:r>
      <w:r w:rsidR="006E66E0" w:rsidRPr="00F948AC"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</w:rPr>
        <w:t xml:space="preserve"> oraz każdej kolejnej centrali wentylacyjnej lub każdej kolejnej centrali wentylacyjnej z agregatem chłodniczym.</w:t>
      </w:r>
      <w:r w:rsidR="00DB65B0" w:rsidRPr="00F948AC"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</w:rPr>
        <w:t xml:space="preserve"> </w:t>
      </w:r>
      <w:r w:rsidR="001E65A5" w:rsidRPr="00F948AC"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</w:rPr>
        <w:t xml:space="preserve"> </w:t>
      </w:r>
    </w:p>
    <w:p w14:paraId="0EBE82B3" w14:textId="74E976C0" w:rsidR="00DB65B0" w:rsidRPr="00F948AC" w:rsidRDefault="00C748B9" w:rsidP="007D0601">
      <w:pPr>
        <w:spacing w:after="0" w:line="240" w:lineRule="auto"/>
        <w:ind w:left="28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F948AC"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</w:rPr>
        <w:t>Czynności konserwacji i przeglądów</w:t>
      </w:r>
      <w:r w:rsidR="00DB65B0" w:rsidRPr="00F948AC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 obejmą cały zakres czynności przewidzianych w instrukcjach obsługi, w tym w szczególności:</w:t>
      </w:r>
    </w:p>
    <w:p w14:paraId="3DA8CC58" w14:textId="77777777" w:rsidR="00A40A47" w:rsidRPr="00F948AC" w:rsidRDefault="00DB65B0" w:rsidP="007D0601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sz w:val="20"/>
          <w:szCs w:val="20"/>
          <w:lang w:val="x-none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val="x-none"/>
        </w:rPr>
        <w:t xml:space="preserve">pomiar prądów pobieranych przez odbiorniki energii </w:t>
      </w:r>
      <w:bookmarkStart w:id="0" w:name="_GoBack"/>
      <w:bookmarkEnd w:id="0"/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val="x-none"/>
        </w:rPr>
        <w:t>elektrycznej,</w:t>
      </w:r>
    </w:p>
    <w:p w14:paraId="0FB4121B" w14:textId="1FEAFEF0" w:rsidR="00A40A47" w:rsidRPr="00F948AC" w:rsidRDefault="00DB65B0" w:rsidP="007D0601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sz w:val="20"/>
          <w:szCs w:val="20"/>
          <w:lang w:val="x-none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>utrzymanie w należytym stanie filtrów powietrza, s</w:t>
      </w:r>
      <w:r w:rsidR="00A40A47"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prawdzenie stopnia </w:t>
      </w:r>
      <w:r w:rsidR="00BE7040"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>zabrudzenia i</w:t>
      </w:r>
      <w:r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wymiana</w:t>
      </w:r>
      <w:r w:rsidR="006C00A6"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2C073A"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>filtrów</w:t>
      </w:r>
      <w:r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>, w tym filtrów absolutnych HEPA</w:t>
      </w:r>
      <w:r w:rsidR="006C00A6"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znajdujących się w stropach laminarnych lub w kanałach wentylacyjnych</w:t>
      </w:r>
      <w:r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</w:p>
    <w:p w14:paraId="0A2749E3" w14:textId="77777777" w:rsidR="00A40A47" w:rsidRPr="00F948AC" w:rsidRDefault="00DB65B0" w:rsidP="007D0601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sz w:val="20"/>
          <w:szCs w:val="20"/>
          <w:lang w:val="x-none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>sprawdzenie stanu naciągów pasków klinowych,</w:t>
      </w:r>
    </w:p>
    <w:p w14:paraId="204A4629" w14:textId="77777777" w:rsidR="00A40A47" w:rsidRPr="00F948AC" w:rsidRDefault="00DB65B0" w:rsidP="007D0601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sz w:val="20"/>
          <w:szCs w:val="20"/>
          <w:lang w:val="x-none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>sprawdzenie i regulacja przekładni pasowej,</w:t>
      </w:r>
    </w:p>
    <w:p w14:paraId="5C724B50" w14:textId="77777777" w:rsidR="00A40A47" w:rsidRPr="00F948AC" w:rsidRDefault="00DB65B0" w:rsidP="007D0601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sz w:val="20"/>
          <w:szCs w:val="20"/>
          <w:lang w:val="x-none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>czyszczenie wentylatorów,</w:t>
      </w:r>
    </w:p>
    <w:p w14:paraId="27C033A6" w14:textId="77777777" w:rsidR="00A40A47" w:rsidRPr="00F948AC" w:rsidRDefault="00DB65B0" w:rsidP="007D0601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sz w:val="20"/>
          <w:szCs w:val="20"/>
          <w:lang w:val="x-none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>czyszczenie nagrzewnic powietrza,</w:t>
      </w:r>
    </w:p>
    <w:p w14:paraId="138A3D40" w14:textId="77777777" w:rsidR="00A40A47" w:rsidRPr="00F948AC" w:rsidRDefault="00DB65B0" w:rsidP="007D0601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sz w:val="20"/>
          <w:szCs w:val="20"/>
          <w:lang w:val="x-none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>czyszczenie chłodnic powietrza,</w:t>
      </w:r>
    </w:p>
    <w:p w14:paraId="395C80D7" w14:textId="77777777" w:rsidR="00A40A47" w:rsidRPr="00F948AC" w:rsidRDefault="00DB65B0" w:rsidP="007D0601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sz w:val="20"/>
          <w:szCs w:val="20"/>
          <w:lang w:val="x-none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>czyszczenie wymiennika do odzysku ciepła,</w:t>
      </w:r>
    </w:p>
    <w:p w14:paraId="2CC7819D" w14:textId="77777777" w:rsidR="00A40A47" w:rsidRPr="00F948AC" w:rsidRDefault="00DB65B0" w:rsidP="007D0601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sz w:val="20"/>
          <w:szCs w:val="20"/>
          <w:lang w:val="x-none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>przegląd i sprawdzenie poprawności działania zaworów regulacyjnych,</w:t>
      </w:r>
    </w:p>
    <w:p w14:paraId="7CC41EC7" w14:textId="77777777" w:rsidR="00A40A47" w:rsidRPr="00F948AC" w:rsidRDefault="00DB65B0" w:rsidP="007D0601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sz w:val="20"/>
          <w:szCs w:val="20"/>
          <w:lang w:val="x-none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>przegląd i sprawdzenie poprawności działania przepustnic powietrza,</w:t>
      </w:r>
    </w:p>
    <w:p w14:paraId="0ADDA1B8" w14:textId="77777777" w:rsidR="00A40A47" w:rsidRPr="00F948AC" w:rsidRDefault="00DB65B0" w:rsidP="007D0601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sz w:val="20"/>
          <w:szCs w:val="20"/>
          <w:lang w:val="x-none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>przegląd i sprawdzenie poprawności działania siłowników,</w:t>
      </w:r>
    </w:p>
    <w:p w14:paraId="7391D932" w14:textId="77777777" w:rsidR="00A40A47" w:rsidRPr="00F948AC" w:rsidRDefault="00DB65B0" w:rsidP="007D0601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sz w:val="20"/>
          <w:szCs w:val="20"/>
          <w:lang w:val="x-none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>przegląd i sprawdzenie poprawności działania zabezpieczeń centrali,</w:t>
      </w:r>
    </w:p>
    <w:p w14:paraId="3D464CB3" w14:textId="77777777" w:rsidR="00A40A47" w:rsidRPr="00F948AC" w:rsidRDefault="00DB65B0" w:rsidP="007D0601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sz w:val="20"/>
          <w:szCs w:val="20"/>
          <w:lang w:val="x-none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>przegląd i sprawdzenie poprawności działania układu automatycznej regulacji i sterowania,</w:t>
      </w:r>
    </w:p>
    <w:p w14:paraId="4CF93A7B" w14:textId="48C24104" w:rsidR="00A40A47" w:rsidRPr="00F948AC" w:rsidRDefault="00DB65B0" w:rsidP="007D0601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sz w:val="20"/>
          <w:szCs w:val="20"/>
          <w:lang w:val="x-none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>czyszczenie i odgrzybianie central</w:t>
      </w:r>
      <w:r w:rsidR="001E65A5"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wentylacyjnych</w:t>
      </w:r>
      <w:r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</w:p>
    <w:p w14:paraId="10455727" w14:textId="77777777" w:rsidR="00A40A47" w:rsidRPr="00F948AC" w:rsidRDefault="00DB65B0" w:rsidP="007D0601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sz w:val="20"/>
          <w:szCs w:val="20"/>
          <w:lang w:val="x-none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czyszczenie i odgrzybianie kanałów wlotowych i wylotowych, </w:t>
      </w:r>
    </w:p>
    <w:p w14:paraId="4F2D3E2C" w14:textId="56D72CBA" w:rsidR="00A40A47" w:rsidRPr="00F948AC" w:rsidRDefault="00DB65B0" w:rsidP="007D0601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sz w:val="20"/>
          <w:szCs w:val="20"/>
          <w:lang w:val="x-none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>sprawdzeniu szczelności połączeń rurowych czynnika chłodniczego</w:t>
      </w:r>
      <w:r w:rsidR="001B5127"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(wpis do Centralnego Rejestru Operatorów)</w:t>
      </w:r>
      <w:r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</w:p>
    <w:p w14:paraId="15B6F102" w14:textId="77777777" w:rsidR="00A40A47" w:rsidRPr="00F948AC" w:rsidRDefault="00DB65B0" w:rsidP="007D0601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sz w:val="20"/>
          <w:szCs w:val="20"/>
          <w:lang w:val="x-none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>sprawdzeniu instalacji i połączeń elektrycznych,</w:t>
      </w:r>
    </w:p>
    <w:p w14:paraId="26489718" w14:textId="77777777" w:rsidR="00DB65B0" w:rsidRPr="00F948AC" w:rsidRDefault="00DB65B0" w:rsidP="007D0601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sz w:val="20"/>
          <w:szCs w:val="20"/>
          <w:lang w:val="x-none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>pomiarów ochronnych instalacji elektrycznej niezbędnych do funkcjonowania urządzeń klimatyzacyjnych.</w:t>
      </w:r>
    </w:p>
    <w:p w14:paraId="49D9447E" w14:textId="40413782" w:rsidR="00DB65B0" w:rsidRPr="00F948AC" w:rsidRDefault="002571A6" w:rsidP="00FB7A2E">
      <w:pPr>
        <w:spacing w:after="12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Do protokołu </w:t>
      </w:r>
      <w:r w:rsidR="002315D7"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 przeprowadzonych konserwacji i przeglądów </w:t>
      </w:r>
      <w:r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>należy wpisać m.in. zakres przeprowadzonych czynności, nazwa i dane urządzenia, ilość i rodzaj czynnika</w:t>
      </w:r>
      <w:r w:rsidR="003456BB"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komórkę organizacyjną w której dane urządzenie się znajduje</w:t>
      </w:r>
      <w:r w:rsidR="003456BB"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20FB553D" w14:textId="77777777" w:rsidR="002315D7" w:rsidRPr="00F948AC" w:rsidRDefault="002315D7" w:rsidP="00FB7A2E">
      <w:pPr>
        <w:spacing w:after="12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2F256845" w14:textId="020485F6" w:rsidR="00DB65B0" w:rsidRPr="00F948AC" w:rsidRDefault="001E65A5" w:rsidP="00FB7A2E">
      <w:pPr>
        <w:numPr>
          <w:ilvl w:val="0"/>
          <w:numId w:val="2"/>
        </w:numPr>
        <w:suppressAutoHyphens/>
        <w:spacing w:before="120" w:after="0" w:line="240" w:lineRule="auto"/>
        <w:ind w:left="284" w:hanging="284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948AC"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</w:rPr>
        <w:t xml:space="preserve">Wykonanie </w:t>
      </w:r>
      <w:r w:rsidR="00C84BEF" w:rsidRPr="00F948AC"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</w:rPr>
        <w:t xml:space="preserve">okresowych </w:t>
      </w:r>
      <w:r w:rsidR="00C748B9" w:rsidRPr="00F948AC"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</w:rPr>
        <w:t>konserwacji</w:t>
      </w:r>
      <w:r w:rsidR="009401DF" w:rsidRPr="00F948AC"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</w:rPr>
        <w:t xml:space="preserve">, </w:t>
      </w:r>
      <w:r w:rsidR="00C748B9" w:rsidRPr="00F948AC"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</w:rPr>
        <w:t>przeglądów</w:t>
      </w:r>
      <w:r w:rsidR="00DB65B0" w:rsidRPr="00F948AC"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</w:rPr>
        <w:t xml:space="preserve"> </w:t>
      </w:r>
      <w:r w:rsidR="009401DF" w:rsidRPr="00F948AC"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</w:rPr>
        <w:t xml:space="preserve">i napraw </w:t>
      </w:r>
      <w:r w:rsidR="00DB65B0" w:rsidRPr="00F948AC"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</w:rPr>
        <w:t xml:space="preserve">klimatyzatorów </w:t>
      </w:r>
      <w:r w:rsidR="00C84BEF" w:rsidRPr="00F948AC"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</w:rPr>
        <w:t xml:space="preserve">(jednostka zewnętrzna i wewnętrzna) </w:t>
      </w:r>
      <w:r w:rsidR="00DB65B0" w:rsidRPr="00F948AC"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</w:rPr>
        <w:t xml:space="preserve">zainstalowanych w SPZZOZ w Wyszkowie ul. Komisji Edukacji Narodowej nr 1, wyszczególnionych </w:t>
      </w:r>
      <w:r w:rsidR="002315D7" w:rsidRPr="00F948AC"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</w:rPr>
        <w:t xml:space="preserve">i z częstotliwością określoną </w:t>
      </w:r>
      <w:r w:rsidR="002C11EB" w:rsidRPr="00F948AC"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</w:rPr>
        <w:t>w Załącznik nr 2</w:t>
      </w:r>
      <w:r w:rsidR="00DB65B0" w:rsidRPr="00F948AC"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</w:rPr>
        <w:t xml:space="preserve"> </w:t>
      </w:r>
      <w:bookmarkStart w:id="1" w:name="_Hlk101780213"/>
      <w:r w:rsidR="00DB65B0" w:rsidRPr="00F948AC"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</w:rPr>
        <w:t>oraz każdego</w:t>
      </w:r>
      <w:r w:rsidR="009F6391" w:rsidRPr="00F948AC"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</w:rPr>
        <w:t xml:space="preserve"> kolejnego</w:t>
      </w:r>
      <w:r w:rsidR="007D0601" w:rsidRPr="00F948AC"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</w:rPr>
        <w:t xml:space="preserve"> klimatyzatora zainstalowanego </w:t>
      </w:r>
      <w:r w:rsidR="00DB65B0" w:rsidRPr="00F948AC"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</w:rPr>
        <w:t>w SPZZOZ w Wyszkowie</w:t>
      </w:r>
      <w:bookmarkEnd w:id="1"/>
      <w:r w:rsidR="00DB65B0" w:rsidRPr="00F948AC"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</w:rPr>
        <w:t xml:space="preserve">. </w:t>
      </w:r>
      <w:r w:rsidR="00DB65B0" w:rsidRPr="00F948AC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Przeglądy obejmą cały zakres czynności przewidzianych w instrukcjach obsługi, w tym w szczególności: </w:t>
      </w:r>
      <w:r w:rsidR="00C748B9" w:rsidRPr="00F948AC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 </w:t>
      </w:r>
    </w:p>
    <w:p w14:paraId="491DF861" w14:textId="77777777" w:rsidR="00A40A47" w:rsidRPr="00F948AC" w:rsidRDefault="00DB65B0" w:rsidP="007D0601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>kontrola parametrów pracy sprężarki i jej akustyki,</w:t>
      </w:r>
    </w:p>
    <w:p w14:paraId="1DCE8EDC" w14:textId="77777777" w:rsidR="00A40A47" w:rsidRPr="00F948AC" w:rsidRDefault="00DB65B0" w:rsidP="007D0601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>kontrola parametrów wentylatorów jednostki wewnętrznej oraz zewnętrznej,</w:t>
      </w:r>
    </w:p>
    <w:p w14:paraId="184B5DCC" w14:textId="77777777" w:rsidR="00A40A47" w:rsidRPr="00F948AC" w:rsidRDefault="00DB65B0" w:rsidP="007D0601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>kontrola ciśnień roboczych krążących w układzie czynników chłodniczych,</w:t>
      </w:r>
    </w:p>
    <w:p w14:paraId="1E5A26B7" w14:textId="77777777" w:rsidR="00A40A47" w:rsidRPr="00F948AC" w:rsidRDefault="00DB65B0" w:rsidP="007D0601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>kontrola temperatur nawiewu klimatyzatora oraz zewnętrznego agregatu skraplającego,</w:t>
      </w:r>
    </w:p>
    <w:p w14:paraId="038BF886" w14:textId="77777777" w:rsidR="00A40A47" w:rsidRPr="00F948AC" w:rsidRDefault="00DB65B0" w:rsidP="007D0601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>kontrola oraz czyszczenie i odgrzybianie filtrów (wymiana filtrów),</w:t>
      </w:r>
    </w:p>
    <w:p w14:paraId="2BC9EF71" w14:textId="77777777" w:rsidR="00A40A47" w:rsidRPr="00F948AC" w:rsidRDefault="00DB65B0" w:rsidP="007D0601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>kontrola oraz dezynfekcja wymienników ciepła w klimatyzatorze,</w:t>
      </w:r>
    </w:p>
    <w:p w14:paraId="7CF395D1" w14:textId="77777777" w:rsidR="00A40A47" w:rsidRPr="00F948AC" w:rsidRDefault="00DB65B0" w:rsidP="007D0601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>dezynfekcja tacy ociekowej klimatyzatora,</w:t>
      </w:r>
    </w:p>
    <w:p w14:paraId="27C775FA" w14:textId="77777777" w:rsidR="00A40A47" w:rsidRPr="00F948AC" w:rsidRDefault="00DB65B0" w:rsidP="007D0601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>czyszczenie instalacji odpływu skroplin,</w:t>
      </w:r>
    </w:p>
    <w:p w14:paraId="2A05C5D3" w14:textId="77777777" w:rsidR="00A40A47" w:rsidRPr="00F948AC" w:rsidRDefault="00DB65B0" w:rsidP="007D0601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czyszczenie i odgrzybianie kanałów wlotowych i wylotowych, </w:t>
      </w:r>
    </w:p>
    <w:p w14:paraId="3A82E680" w14:textId="77777777" w:rsidR="00A40A47" w:rsidRPr="00F948AC" w:rsidRDefault="00DB65B0" w:rsidP="007D0601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>sprawdzeniu szczelności połączeń rurowych czynnika chłodzącego,</w:t>
      </w:r>
    </w:p>
    <w:p w14:paraId="4AD194D7" w14:textId="77777777" w:rsidR="00A40A47" w:rsidRPr="00F948AC" w:rsidRDefault="00DB65B0" w:rsidP="007D0601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>sprawdzeniu instalacji i połączeń elektrycznych oraz sterowania,</w:t>
      </w:r>
    </w:p>
    <w:p w14:paraId="6547DBDD" w14:textId="77777777" w:rsidR="00DB65B0" w:rsidRPr="00F948AC" w:rsidRDefault="00DB65B0" w:rsidP="007D0601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>pomiarów ochronnych instalacji elektrycznej niezbędnych do funkcjonowania urządzeń klimatyzacyjnych.</w:t>
      </w:r>
    </w:p>
    <w:p w14:paraId="10CA8C5F" w14:textId="1A5AB743" w:rsidR="00DB65B0" w:rsidRPr="00F948AC" w:rsidRDefault="003456BB" w:rsidP="007D060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>Do protokołu należy wpisać m.in. zakres przeprowadzonych czynności, nazwa i dane urządzenia, ilość i rodzaj czynnika,  komórkę organizacyjną w której dane urządzenie się znajduje.</w:t>
      </w:r>
    </w:p>
    <w:p w14:paraId="253549C0" w14:textId="77777777" w:rsidR="002315D7" w:rsidRPr="00F948AC" w:rsidRDefault="002315D7" w:rsidP="007D060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4577DF3E" w14:textId="76941870" w:rsidR="00A40A47" w:rsidRPr="00F948AC" w:rsidRDefault="00DB65B0" w:rsidP="00905739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0"/>
          <w:szCs w:val="20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>W zakres przedmiotu zamówienia wchodzą również naprawy a</w:t>
      </w:r>
      <w:r w:rsidR="00A40A47"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waryjne urządzeń, wymienionych </w:t>
      </w:r>
      <w:r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>w Załączniku nr 2,</w:t>
      </w:r>
      <w:r w:rsidR="0010309A"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które, stanowią integralną cześć umowy. </w:t>
      </w:r>
    </w:p>
    <w:p w14:paraId="22BC3959" w14:textId="77777777" w:rsidR="00A40A47" w:rsidRPr="00F948AC" w:rsidRDefault="00DB65B0" w:rsidP="00905739">
      <w:pPr>
        <w:numPr>
          <w:ilvl w:val="0"/>
          <w:numId w:val="1"/>
        </w:numPr>
        <w:tabs>
          <w:tab w:val="clear" w:pos="360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Zakres wykonywania naprawy zawiera pełne usunięcie powstałej awarii wraz z przywróceniem miejsca awarii do stanu pierwotnego. </w:t>
      </w:r>
    </w:p>
    <w:p w14:paraId="29F0CD6C" w14:textId="375A80B0" w:rsidR="00A40A47" w:rsidRPr="00F948AC" w:rsidRDefault="00DB65B0" w:rsidP="00905739">
      <w:pPr>
        <w:numPr>
          <w:ilvl w:val="0"/>
          <w:numId w:val="1"/>
        </w:numPr>
        <w:tabs>
          <w:tab w:val="clear" w:pos="360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Przed przystąpieniem do usunięcia awarii </w:t>
      </w:r>
      <w:r w:rsidR="00A40A47"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>Wykonawca</w:t>
      </w:r>
      <w:r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zobowiązany będzie do przedstawienia kosztów jej usunięcia (przewid</w:t>
      </w:r>
      <w:r w:rsidR="00A40A47"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ywana ilość roboczogodzin wraz </w:t>
      </w:r>
      <w:r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 wykazem materiałów) do akceptacji Zamawiającego. </w:t>
      </w:r>
      <w:r w:rsidR="009401DF"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Zamawiający zastrzega sobie </w:t>
      </w:r>
      <w:r w:rsidR="00BC0996"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wybór innego wykonawcy do wykonania naprawy jeśli okaże się korzystniejsza dla Zamawiającego. </w:t>
      </w:r>
      <w:r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Do czasu akceptacji kosztów usunięcia awarii </w:t>
      </w:r>
      <w:r w:rsidR="00A40A47"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>Wykonawca</w:t>
      </w:r>
      <w:r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zobowiązany jest zabezpieczyć </w:t>
      </w:r>
      <w:r w:rsidR="00C84BEF"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>urządzenie</w:t>
      </w:r>
      <w:r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w taki sposób, aby nie powstały dalsze szkody. </w:t>
      </w:r>
    </w:p>
    <w:p w14:paraId="160563A8" w14:textId="77777777" w:rsidR="00DB65B0" w:rsidRPr="00F948AC" w:rsidRDefault="00A40A47" w:rsidP="00905739">
      <w:pPr>
        <w:numPr>
          <w:ilvl w:val="0"/>
          <w:numId w:val="1"/>
        </w:numPr>
        <w:tabs>
          <w:tab w:val="clear" w:pos="360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>Wykonawca</w:t>
      </w:r>
      <w:r w:rsidR="00DB65B0"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po </w:t>
      </w:r>
      <w:r w:rsidR="0030316E"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>usunięciu</w:t>
      </w:r>
      <w:r w:rsidR="00DB65B0"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awarii zobowiązany jest do przedłożenia Zamawiającemu protokołu powykonawczego wraz </w:t>
      </w:r>
      <w:r w:rsidR="00905739"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="00DB65B0"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>z wykazem ilości roboczogodzin i zużytych materiałów.</w:t>
      </w:r>
    </w:p>
    <w:p w14:paraId="67CCD914" w14:textId="77777777" w:rsidR="00DB65B0" w:rsidRPr="00F948AC" w:rsidRDefault="00DB65B0" w:rsidP="00905739">
      <w:pPr>
        <w:numPr>
          <w:ilvl w:val="0"/>
          <w:numId w:val="1"/>
        </w:numPr>
        <w:tabs>
          <w:tab w:val="clear" w:pos="360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948AC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Na każdą wykonaną naprawę </w:t>
      </w:r>
      <w:r w:rsidR="00A40A47" w:rsidRPr="00F948AC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Wykonawca</w:t>
      </w:r>
      <w:r w:rsidRPr="00F948AC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 udzieli Zamawiającemu gwarancji nie krótszej niż rok od momentu podpisania protokołu powykonawczego bez uwag. </w:t>
      </w:r>
    </w:p>
    <w:p w14:paraId="6BFE1B36" w14:textId="77777777" w:rsidR="00761650" w:rsidRPr="00F948AC" w:rsidRDefault="00DB65B0" w:rsidP="00761650">
      <w:pPr>
        <w:numPr>
          <w:ilvl w:val="0"/>
          <w:numId w:val="1"/>
        </w:numPr>
        <w:tabs>
          <w:tab w:val="clear" w:pos="360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948AC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Dostarczenie odpowiednich filtrów powietrza w celu wymiany </w:t>
      </w:r>
      <w:r w:rsidR="00575D2F" w:rsidRPr="00F948AC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przez Wykonawcę </w:t>
      </w:r>
      <w:r w:rsidRPr="00F948AC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będzie następować na koszt Zamawiającego po wcześniejszym uzgodnieniu cen z Zamawiającym. Zamawiający, w każdym przypadku wymiany filtrów, zastrzega sobie prawo zakupu filtrów we własnym zakresie i dostarczenia Wykonawcy do wymiany. Wykonawca w ramach kosztów przeglądu dokona wymiany dostarczonych przez Zamawiającego filtrów. Wymienione filtry Wykonawca odbierze i zutylizuje w ramach wynagrodzenia określonego w koszcie przeglądu.</w:t>
      </w:r>
    </w:p>
    <w:p w14:paraId="70896BA5" w14:textId="3E09D0D6" w:rsidR="00DB65B0" w:rsidRPr="00F948AC" w:rsidRDefault="00DB65B0" w:rsidP="00761650">
      <w:pPr>
        <w:numPr>
          <w:ilvl w:val="0"/>
          <w:numId w:val="1"/>
        </w:numPr>
        <w:tabs>
          <w:tab w:val="clear" w:pos="360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948AC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Wymiana filtrów będzie odbywać</w:t>
      </w:r>
      <w:r w:rsidR="001B1DDF" w:rsidRPr="00F948AC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 się </w:t>
      </w:r>
      <w:r w:rsidRPr="00F948AC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 równolegle z myciem komór na mokro </w:t>
      </w:r>
      <w:r w:rsidR="001B1DDF" w:rsidRPr="00F948AC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oraz procesem ich odgrzybiania, </w:t>
      </w:r>
      <w:r w:rsidR="0030316E" w:rsidRPr="00F948AC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br/>
      </w:r>
      <w:r w:rsidR="001B1DDF" w:rsidRPr="00F948AC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z częstotliwością przeglądów</w:t>
      </w:r>
      <w:r w:rsidR="009A643F" w:rsidRPr="00F948AC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 określonych</w:t>
      </w:r>
      <w:r w:rsidR="001B1DDF" w:rsidRPr="00F948AC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 w Załączniku nr 2 z wyłączeniem filtrów HEPA, które należy wymienić 1 raz w roku</w:t>
      </w:r>
      <w:r w:rsidR="00977C84" w:rsidRPr="00F948AC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 w terminie określonym przez Zamawiającego</w:t>
      </w:r>
      <w:r w:rsidR="001B1DDF" w:rsidRPr="00F948AC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.</w:t>
      </w:r>
      <w:r w:rsidR="00575D2F" w:rsidRPr="00F948AC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 Po wymianie filtrów HEPA należy dokonać pomiaru ich szczelności</w:t>
      </w:r>
      <w:r w:rsidR="002D40C2" w:rsidRPr="00F948AC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 (walidacji)</w:t>
      </w:r>
      <w:r w:rsidR="00575D2F" w:rsidRPr="00F948AC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. W przypadku negatywnego wyniku pomiaru szczelności usunąć nieszczelność w ramach przeglądu</w:t>
      </w:r>
      <w:r w:rsidR="009A643F" w:rsidRPr="00F948AC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 i wykonać ponownie pomiar szczelności</w:t>
      </w:r>
      <w:r w:rsidR="00575D2F" w:rsidRPr="00F948AC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.</w:t>
      </w:r>
      <w:r w:rsidR="002D40C2" w:rsidRPr="00F948A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2D40C2" w:rsidRPr="00F948AC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Wykonawca, jeden raz w roku w terminie po wymianie filtrów, dokona pomiarów wydajności mechanicznej przewodów wentylacyjnych (nawiew i wywiew) z uwzględnieniem kubatury pomieszczeń oraz przedstawi protokoły z wykonanych pomiarów. W przypadku braku odpowiedniej ilości wymian powietrza w stosunku do wymagań danego</w:t>
      </w:r>
      <w:r w:rsidR="00761650" w:rsidRPr="00F948AC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 pomieszczenia</w:t>
      </w:r>
      <w:r w:rsidR="00FD0700" w:rsidRPr="00F948AC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,</w:t>
      </w:r>
      <w:r w:rsidR="00761650" w:rsidRPr="00F948AC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 Wykonawca przedstawi kosztorys </w:t>
      </w:r>
      <w:r w:rsidR="00FD0700" w:rsidRPr="00F948AC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przywrócenia wydajności wentylacji w stosunku do wymagań danego pomieszczenia, </w:t>
      </w:r>
      <w:r w:rsidR="00761650" w:rsidRPr="00F948AC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zgodnie z zasadami rozliczeń jak dla napraw awaryjnych.</w:t>
      </w:r>
    </w:p>
    <w:p w14:paraId="62F39565" w14:textId="77777777" w:rsidR="008D4CBD" w:rsidRPr="00F948AC" w:rsidRDefault="008D4CBD" w:rsidP="007D060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35B738A8" w14:textId="77777777" w:rsidR="00DB65B0" w:rsidRPr="00F948AC" w:rsidRDefault="00DB65B0" w:rsidP="007D060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948AC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§ 2</w:t>
      </w:r>
    </w:p>
    <w:p w14:paraId="51054D43" w14:textId="77777777" w:rsidR="00DB65B0" w:rsidRPr="00F948AC" w:rsidRDefault="00DB65B0" w:rsidP="007D0601">
      <w:pPr>
        <w:autoSpaceDE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u w:val="single"/>
        </w:rPr>
      </w:pPr>
      <w:r w:rsidRPr="00F948A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u w:val="single"/>
        </w:rPr>
        <w:t>Warunki realizacji umowy</w:t>
      </w:r>
    </w:p>
    <w:p w14:paraId="5371E113" w14:textId="77777777" w:rsidR="00DB65B0" w:rsidRPr="00F948AC" w:rsidRDefault="00DB65B0" w:rsidP="00905739">
      <w:pPr>
        <w:numPr>
          <w:ilvl w:val="0"/>
          <w:numId w:val="3"/>
        </w:numPr>
        <w:tabs>
          <w:tab w:val="clear" w:pos="36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>Wykonawca zobowiązuje się do wykonania przedmiotu umowy zgodnie z:</w:t>
      </w:r>
    </w:p>
    <w:p w14:paraId="52D478A8" w14:textId="77777777" w:rsidR="00DB65B0" w:rsidRPr="00F948AC" w:rsidRDefault="00DB65B0" w:rsidP="00905739">
      <w:pPr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>aktualnym poziomem wiedzy technicznej i z należytą starannością wynikającą z zawodowego charakteru prowadzonej działalności,</w:t>
      </w:r>
    </w:p>
    <w:p w14:paraId="46826218" w14:textId="77777777" w:rsidR="000C0C87" w:rsidRDefault="00DB65B0" w:rsidP="000C0C87">
      <w:pPr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>warunkami wynikającymi z treści zapytania ofertowego,</w:t>
      </w:r>
    </w:p>
    <w:p w14:paraId="1C50AC2D" w14:textId="77777777" w:rsidR="000C0C87" w:rsidRDefault="000C0C87" w:rsidP="000C0C87">
      <w:pPr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0C0C87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 xml:space="preserve">przepisami prawa regulującego wykonywanie przedmiotu umowy, a w szczególności zapewnienia legitymowania się stosownymi, aktualnymi kwalifikacjami przez osoby realizujące przedmiot </w:t>
      </w:r>
      <w:proofErr w:type="spellStart"/>
      <w:r w:rsidRPr="000C0C87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>umowy:a</w:t>
      </w:r>
      <w:proofErr w:type="spellEnd"/>
      <w:r w:rsidRPr="000C0C87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 xml:space="preserve">) aktualnym Certyfikatem dla Przedsiębiorców wydanym przez Urząd Dozoru Technicznego (UDT) w zakresie instalowania, konserwacji lub serwisowania stacjonarnych urządzeń chłodniczych, klimatyzacyjnych i pomp ciepła (zgodnie z ustawą o F-gazach),b) aktualnym Świadectwem Kwalifikacyjnym G1 w zakresie Eksploatacji (E) do 1 </w:t>
      </w:r>
      <w:proofErr w:type="spellStart"/>
      <w:r w:rsidRPr="000C0C87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>kV</w:t>
      </w:r>
      <w:proofErr w:type="spellEnd"/>
      <w:r w:rsidRPr="000C0C87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 xml:space="preserve"> (tzw. uprawnienia SEP) dla osób bezpośrednio wykonujących prace.</w:t>
      </w:r>
    </w:p>
    <w:p w14:paraId="41B20F7E" w14:textId="5DEA0A25" w:rsidR="00DB65B0" w:rsidRPr="000C0C87" w:rsidRDefault="00DB65B0" w:rsidP="000C0C87">
      <w:pPr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0C0C87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>Zamawiający zobowiązuje się do zapewnienia Wykonawcy dostępu do obiektu umożliwiając prowadzenie prac konserwacyjnych.</w:t>
      </w:r>
    </w:p>
    <w:p w14:paraId="67093727" w14:textId="77777777" w:rsidR="00DB65B0" w:rsidRPr="00F948AC" w:rsidRDefault="00DB65B0" w:rsidP="00905739">
      <w:pPr>
        <w:numPr>
          <w:ilvl w:val="0"/>
          <w:numId w:val="3"/>
        </w:numPr>
        <w:tabs>
          <w:tab w:val="clear" w:pos="360"/>
          <w:tab w:val="num" w:pos="0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>Zamawiający w zakresie wykonywania przeglądów i konserwacji wymaga, aby:</w:t>
      </w:r>
    </w:p>
    <w:p w14:paraId="6795BFF6" w14:textId="77777777" w:rsidR="00DB65B0" w:rsidRPr="00F948AC" w:rsidRDefault="00DB65B0" w:rsidP="00905739">
      <w:pPr>
        <w:numPr>
          <w:ilvl w:val="1"/>
          <w:numId w:val="3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>czynności i terminy związane z realizacją niniejszej umo</w:t>
      </w:r>
      <w:r w:rsidR="008D4CBD" w:rsidRPr="00F948AC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 xml:space="preserve">wy były uzgadniane każdorazowo </w:t>
      </w:r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>z uprawnionym przedstawicielem Zamawiającego,</w:t>
      </w:r>
    </w:p>
    <w:p w14:paraId="76F236AD" w14:textId="602C0C3A" w:rsidR="00DB65B0" w:rsidRPr="00F948AC" w:rsidRDefault="00DB65B0" w:rsidP="00905739">
      <w:pPr>
        <w:numPr>
          <w:ilvl w:val="1"/>
          <w:numId w:val="3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 xml:space="preserve">w szczególnie uzasadnionych przypadkach </w:t>
      </w:r>
      <w:r w:rsidR="009A643F" w:rsidRPr="00F948AC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 xml:space="preserve">(np. na Bloku Operacyjnym) </w:t>
      </w:r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>Zamawiający</w:t>
      </w:r>
      <w:r w:rsidR="0030316E" w:rsidRPr="00F948AC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 xml:space="preserve"> będzie</w:t>
      </w:r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 xml:space="preserve"> mógł wymagać, aby prace konserwacyjne</w:t>
      </w:r>
      <w:r w:rsidR="000249DF" w:rsidRPr="00F948AC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 xml:space="preserve">, </w:t>
      </w:r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>przeglądy</w:t>
      </w:r>
      <w:r w:rsidR="000249DF" w:rsidRPr="00F948AC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>, naprawy</w:t>
      </w:r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 xml:space="preserve"> były realizowane</w:t>
      </w:r>
      <w:r w:rsidR="0030316E" w:rsidRPr="00F948AC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 xml:space="preserve"> w godz. 15.00 – 22.00 lub dni wolne od pracy</w:t>
      </w:r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>;</w:t>
      </w:r>
    </w:p>
    <w:p w14:paraId="452883C8" w14:textId="27A7A28B" w:rsidR="00DB65B0" w:rsidRPr="00F948AC" w:rsidRDefault="00DB65B0" w:rsidP="00905739">
      <w:pPr>
        <w:numPr>
          <w:ilvl w:val="1"/>
          <w:numId w:val="3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 xml:space="preserve">materiały </w:t>
      </w:r>
      <w:r w:rsidRPr="00F948AC">
        <w:rPr>
          <w:rFonts w:ascii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niezbędne do wykonywania czynności </w:t>
      </w:r>
      <w:r w:rsidR="00D104E6" w:rsidRPr="00F948AC">
        <w:rPr>
          <w:rFonts w:ascii="Times New Roman" w:hAnsi="Times New Roman" w:cs="Times New Roman"/>
          <w:bCs/>
          <w:color w:val="000000" w:themeColor="text1"/>
          <w:sz w:val="20"/>
          <w:szCs w:val="20"/>
          <w:lang w:eastAsia="pl-PL"/>
        </w:rPr>
        <w:t>konserwacji i przeglądów</w:t>
      </w:r>
      <w:r w:rsidRPr="00F948AC">
        <w:rPr>
          <w:rFonts w:ascii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 (</w:t>
      </w:r>
      <w:r w:rsidR="00BE7040" w:rsidRPr="00F948AC">
        <w:rPr>
          <w:rFonts w:ascii="Times New Roman" w:hAnsi="Times New Roman" w:cs="Times New Roman"/>
          <w:bCs/>
          <w:color w:val="000000" w:themeColor="text1"/>
          <w:sz w:val="20"/>
          <w:szCs w:val="20"/>
          <w:lang w:eastAsia="pl-PL"/>
        </w:rPr>
        <w:t>tj.</w:t>
      </w:r>
      <w:r w:rsidRPr="00F948AC">
        <w:rPr>
          <w:rFonts w:ascii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 płyny, środki dezynfekujące, uszczelki,</w:t>
      </w:r>
      <w:r w:rsidR="0057750E" w:rsidRPr="00F948AC">
        <w:rPr>
          <w:rFonts w:ascii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 </w:t>
      </w:r>
      <w:r w:rsidRPr="00F948AC">
        <w:rPr>
          <w:rFonts w:ascii="Times New Roman" w:hAnsi="Times New Roman" w:cs="Times New Roman"/>
          <w:bCs/>
          <w:color w:val="000000" w:themeColor="text1"/>
          <w:sz w:val="20"/>
          <w:szCs w:val="20"/>
          <w:lang w:eastAsia="pl-PL"/>
        </w:rPr>
        <w:t>itp.) były zapewnione własnym staraniem i na własny koszt przez Wykonawcę,</w:t>
      </w:r>
    </w:p>
    <w:p w14:paraId="3E547017" w14:textId="77777777" w:rsidR="00DB65B0" w:rsidRPr="00F948AC" w:rsidRDefault="00DB65B0" w:rsidP="00905739">
      <w:pPr>
        <w:numPr>
          <w:ilvl w:val="1"/>
          <w:numId w:val="3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F948AC">
        <w:rPr>
          <w:rFonts w:ascii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materiały wymieniane w zakresie </w:t>
      </w:r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>przeglądów i konserwacji były nowe, nieregenerowane.</w:t>
      </w:r>
    </w:p>
    <w:p w14:paraId="485CF36D" w14:textId="447AE96F" w:rsidR="00DB65B0" w:rsidRPr="00F948AC" w:rsidRDefault="00DB65B0" w:rsidP="00905739">
      <w:pPr>
        <w:numPr>
          <w:ilvl w:val="0"/>
          <w:numId w:val="3"/>
        </w:numPr>
        <w:tabs>
          <w:tab w:val="clear" w:pos="360"/>
          <w:tab w:val="num" w:pos="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>Zamawiający w zakresie wykonywania napraw wymaga, aby:</w:t>
      </w:r>
    </w:p>
    <w:p w14:paraId="30F38AF8" w14:textId="77777777" w:rsidR="00DB65B0" w:rsidRPr="00F948AC" w:rsidRDefault="00DB65B0" w:rsidP="00905739">
      <w:pPr>
        <w:numPr>
          <w:ilvl w:val="1"/>
          <w:numId w:val="3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>zgłoszona awaria była usuwana w terminie nie dłuższym niż 3 dni od daty zgłoszenia, z tym zastrzeżeniem, że za zgodą Zamawiającego, w szczególnie uzasadnionych przypadkach termin ten może być przedłużony na uzasadniony wniosek Wykonawcy,</w:t>
      </w:r>
    </w:p>
    <w:p w14:paraId="0A2714ED" w14:textId="77777777" w:rsidR="00DB65B0" w:rsidRPr="00F948AC" w:rsidRDefault="00DB65B0" w:rsidP="00905739">
      <w:pPr>
        <w:numPr>
          <w:ilvl w:val="1"/>
          <w:numId w:val="3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 xml:space="preserve">w sytuacjach wymagających pilnej naprawy Wykonawca przystąpi do usunięcia awarii niezwłocznie, </w:t>
      </w:r>
    </w:p>
    <w:p w14:paraId="185A90DB" w14:textId="17ABBEB0" w:rsidR="00DB65B0" w:rsidRPr="00F948AC" w:rsidRDefault="00DB65B0" w:rsidP="00905739">
      <w:pPr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>przed przystąpieniem do usunięcia awarii Wykonawca przedstawi przewidywane koszty niezbędnych części i ilość roboczogodzin, w formie kosztorysu do akceptacji Zamawiającego,</w:t>
      </w:r>
    </w:p>
    <w:p w14:paraId="6573E358" w14:textId="77777777" w:rsidR="00DB65B0" w:rsidRPr="00F948AC" w:rsidRDefault="00DB65B0" w:rsidP="00905739">
      <w:pPr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 xml:space="preserve"> d</w:t>
      </w:r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val="x-none" w:eastAsia="pl-PL"/>
        </w:rPr>
        <w:t xml:space="preserve">o czasu akceptacji kosztów usunięcia awarii </w:t>
      </w:r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 xml:space="preserve">Wykonawca </w:t>
      </w:r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val="x-none" w:eastAsia="pl-PL"/>
        </w:rPr>
        <w:t>zabezpieczy</w:t>
      </w:r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 xml:space="preserve">ł </w:t>
      </w:r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val="x-none" w:eastAsia="pl-PL"/>
        </w:rPr>
        <w:t xml:space="preserve">miejsce awarii </w:t>
      </w:r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 xml:space="preserve">przed powstaniem </w:t>
      </w:r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val="x-none" w:eastAsia="pl-PL"/>
        </w:rPr>
        <w:t>dalsz</w:t>
      </w:r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 xml:space="preserve">ych </w:t>
      </w:r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val="x-none" w:eastAsia="pl-PL"/>
        </w:rPr>
        <w:t>szk</w:t>
      </w:r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>ód,</w:t>
      </w:r>
    </w:p>
    <w:p w14:paraId="29E5933E" w14:textId="77777777" w:rsidR="00DB65B0" w:rsidRPr="00F948AC" w:rsidRDefault="00DB65B0" w:rsidP="00905739">
      <w:pPr>
        <w:numPr>
          <w:ilvl w:val="1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val="x-none" w:eastAsia="pl-PL"/>
        </w:rPr>
        <w:t xml:space="preserve">po </w:t>
      </w:r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 xml:space="preserve">usunięciu </w:t>
      </w:r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val="x-none" w:eastAsia="pl-PL"/>
        </w:rPr>
        <w:t>awarii</w:t>
      </w:r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 xml:space="preserve"> Wykonawca</w:t>
      </w:r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val="x-none" w:eastAsia="pl-PL"/>
        </w:rPr>
        <w:t xml:space="preserve"> przedłoż</w:t>
      </w:r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 xml:space="preserve">ył </w:t>
      </w:r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val="x-none" w:eastAsia="pl-PL"/>
        </w:rPr>
        <w:t>Z</w:t>
      </w:r>
      <w:r w:rsidR="00BE7040" w:rsidRPr="00F948AC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 xml:space="preserve">amawiającemu </w:t>
      </w:r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val="x-none" w:eastAsia="pl-PL"/>
        </w:rPr>
        <w:t>prot</w:t>
      </w:r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 xml:space="preserve">okół </w:t>
      </w:r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val="x-none" w:eastAsia="pl-PL"/>
        </w:rPr>
        <w:t xml:space="preserve"> powykonawcz</w:t>
      </w:r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 xml:space="preserve">y </w:t>
      </w:r>
      <w:r w:rsidR="008D4CBD" w:rsidRPr="00F948AC">
        <w:rPr>
          <w:rFonts w:ascii="Times New Roman" w:hAnsi="Times New Roman" w:cs="Times New Roman"/>
          <w:color w:val="000000" w:themeColor="text1"/>
          <w:sz w:val="20"/>
          <w:szCs w:val="20"/>
          <w:lang w:val="x-none" w:eastAsia="pl-PL"/>
        </w:rPr>
        <w:t xml:space="preserve"> wraz </w:t>
      </w:r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val="x-none" w:eastAsia="pl-PL"/>
        </w:rPr>
        <w:t>z wykazem zużytych materiałów</w:t>
      </w:r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 xml:space="preserve">, </w:t>
      </w:r>
    </w:p>
    <w:p w14:paraId="674E770E" w14:textId="5DDC2D67" w:rsidR="00DB65B0" w:rsidRPr="00F948AC" w:rsidRDefault="00DB65B0" w:rsidP="00905739">
      <w:pPr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 xml:space="preserve">po usunięciu awarii Wykonawca przywróci miejsce awarii do stanu sprzed awarii. </w:t>
      </w:r>
    </w:p>
    <w:p w14:paraId="483A4381" w14:textId="2E9E2078" w:rsidR="00DB65B0" w:rsidRPr="00F948AC" w:rsidRDefault="00DB65B0" w:rsidP="00905739">
      <w:pPr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>w przypadku braku możliwości wykonania naprawy, Wykonawca</w:t>
      </w:r>
      <w:r w:rsidR="007F6BDC" w:rsidRPr="00F948AC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 xml:space="preserve"> </w:t>
      </w:r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>przywróc</w:t>
      </w:r>
      <w:r w:rsidR="00664D1A" w:rsidRPr="00F948AC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>i</w:t>
      </w:r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 xml:space="preserve"> miejsce awarii do stanu pierwotnego, bez dodatkowych kosztów.     </w:t>
      </w:r>
    </w:p>
    <w:p w14:paraId="7E3C8985" w14:textId="77777777" w:rsidR="00DB65B0" w:rsidRPr="00F948AC" w:rsidRDefault="00DB65B0" w:rsidP="00905739">
      <w:pPr>
        <w:numPr>
          <w:ilvl w:val="0"/>
          <w:numId w:val="3"/>
        </w:numPr>
        <w:tabs>
          <w:tab w:val="clear" w:pos="36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F948AC">
        <w:rPr>
          <w:rFonts w:ascii="Times New Roman" w:hAnsi="Times New Roman" w:cs="Times New Roman"/>
          <w:bCs/>
          <w:color w:val="000000" w:themeColor="text1"/>
          <w:sz w:val="20"/>
          <w:szCs w:val="20"/>
          <w:lang w:eastAsia="pl-PL"/>
        </w:rPr>
        <w:t>Wykonawca</w:t>
      </w:r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 xml:space="preserve"> gwarantuje, że przedmiot umowy będzie realizowany zgodnie z zaleceniami producenta, aktualnymi normami </w:t>
      </w:r>
      <w:r w:rsidR="008D4CBD" w:rsidRPr="00F948AC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br/>
      </w:r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>i właściwymi przepisami powszechnie o</w:t>
      </w:r>
      <w:r w:rsidR="008D4CBD" w:rsidRPr="00F948AC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 xml:space="preserve">bowiązującymi, w szczególności </w:t>
      </w:r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 xml:space="preserve">z zachowaniem przepisów BHP i P. </w:t>
      </w:r>
      <w:proofErr w:type="spellStart"/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>Poż</w:t>
      </w:r>
      <w:proofErr w:type="spellEnd"/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>. przez osoby posiadające niezbędne kwalifikacje.</w:t>
      </w:r>
    </w:p>
    <w:p w14:paraId="7374B577" w14:textId="77777777" w:rsidR="00DB65B0" w:rsidRPr="00F948AC" w:rsidRDefault="00DB65B0" w:rsidP="00905739">
      <w:pPr>
        <w:numPr>
          <w:ilvl w:val="0"/>
          <w:numId w:val="3"/>
        </w:numPr>
        <w:tabs>
          <w:tab w:val="clear" w:pos="36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F948AC">
        <w:rPr>
          <w:rFonts w:ascii="Times New Roman" w:hAnsi="Times New Roman" w:cs="Times New Roman"/>
          <w:bCs/>
          <w:color w:val="000000" w:themeColor="text1"/>
          <w:sz w:val="20"/>
          <w:szCs w:val="20"/>
          <w:lang w:eastAsia="pl-PL"/>
        </w:rPr>
        <w:t>Wykonawca</w:t>
      </w:r>
      <w:r w:rsidRPr="00F948AC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 xml:space="preserve"> ponosi odpowiedzialność za wszelkie szkody związane z nieprawidłowym wykonaniem przedmiotu zamówienia objętego niniejszą umową.</w:t>
      </w:r>
    </w:p>
    <w:p w14:paraId="5F6283B3" w14:textId="312E8842" w:rsidR="00DB65B0" w:rsidRPr="00F948AC" w:rsidRDefault="00DB65B0" w:rsidP="00905739">
      <w:pPr>
        <w:numPr>
          <w:ilvl w:val="0"/>
          <w:numId w:val="3"/>
        </w:numPr>
        <w:tabs>
          <w:tab w:val="clear" w:pos="36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F948AC">
        <w:rPr>
          <w:rFonts w:ascii="Times New Roman" w:hAnsi="Times New Roman" w:cs="Times New Roman"/>
          <w:bCs/>
          <w:color w:val="000000" w:themeColor="text1"/>
          <w:sz w:val="20"/>
          <w:szCs w:val="20"/>
          <w:lang w:eastAsia="pl-PL"/>
        </w:rPr>
        <w:lastRenderedPageBreak/>
        <w:t>Wykonawca zobowiązany jest przystąpić do naprawy w terminie</w:t>
      </w:r>
      <w:r w:rsidR="00F948AC">
        <w:rPr>
          <w:rFonts w:ascii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 24</w:t>
      </w:r>
      <w:r w:rsidRPr="00F948AC">
        <w:rPr>
          <w:rFonts w:ascii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 </w:t>
      </w:r>
      <w:r w:rsidR="00F948AC">
        <w:rPr>
          <w:rFonts w:ascii="Times New Roman" w:hAnsi="Times New Roman" w:cs="Times New Roman"/>
          <w:bCs/>
          <w:color w:val="000000" w:themeColor="text1"/>
          <w:sz w:val="20"/>
          <w:szCs w:val="20"/>
          <w:lang w:eastAsia="pl-PL"/>
        </w:rPr>
        <w:t>godzin</w:t>
      </w:r>
      <w:r w:rsidRPr="00F948AC">
        <w:rPr>
          <w:rFonts w:ascii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 od chwili akceptacji oferty kosztorysowej przez Zamawiające</w:t>
      </w:r>
      <w:r w:rsidR="008D4CBD" w:rsidRPr="00F948AC">
        <w:rPr>
          <w:rFonts w:ascii="Times New Roman" w:hAnsi="Times New Roman" w:cs="Times New Roman"/>
          <w:bCs/>
          <w:color w:val="000000" w:themeColor="text1"/>
          <w:sz w:val="20"/>
          <w:szCs w:val="20"/>
          <w:lang w:eastAsia="pl-PL"/>
        </w:rPr>
        <w:t>go.</w:t>
      </w:r>
    </w:p>
    <w:p w14:paraId="61635267" w14:textId="39260F33" w:rsidR="00DB65B0" w:rsidRPr="00F948AC" w:rsidRDefault="00DB65B0" w:rsidP="00905739">
      <w:pPr>
        <w:numPr>
          <w:ilvl w:val="0"/>
          <w:numId w:val="3"/>
        </w:numPr>
        <w:tabs>
          <w:tab w:val="clear" w:pos="36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F948AC">
        <w:rPr>
          <w:rFonts w:ascii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Na każdą wykonaną naprawę Wykonawca udzieli Zamawiającemu gwarancji nie krótszej niż </w:t>
      </w:r>
      <w:r w:rsidR="000249DF" w:rsidRPr="00F948AC">
        <w:rPr>
          <w:rFonts w:ascii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jeden </w:t>
      </w:r>
      <w:r w:rsidRPr="00F948AC">
        <w:rPr>
          <w:rFonts w:ascii="Times New Roman" w:hAnsi="Times New Roman" w:cs="Times New Roman"/>
          <w:bCs/>
          <w:color w:val="000000" w:themeColor="text1"/>
          <w:sz w:val="20"/>
          <w:szCs w:val="20"/>
          <w:lang w:eastAsia="pl-PL"/>
        </w:rPr>
        <w:t>rok od momentu podpisania proto</w:t>
      </w:r>
      <w:r w:rsidR="00BE7040" w:rsidRPr="00F948AC">
        <w:rPr>
          <w:rFonts w:ascii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kołu powykonawczego bez uwag. </w:t>
      </w:r>
    </w:p>
    <w:sectPr w:rsidR="00DB65B0" w:rsidRPr="00F948AC" w:rsidSect="00D8383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566" w:bottom="1417" w:left="85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B8A6E4" w14:textId="77777777" w:rsidR="00A40A47" w:rsidRDefault="00A40A47" w:rsidP="00A40A47">
      <w:pPr>
        <w:spacing w:after="0" w:line="240" w:lineRule="auto"/>
      </w:pPr>
      <w:r>
        <w:separator/>
      </w:r>
    </w:p>
  </w:endnote>
  <w:endnote w:type="continuationSeparator" w:id="0">
    <w:p w14:paraId="5F4FE7D2" w14:textId="77777777" w:rsidR="00A40A47" w:rsidRDefault="00A40A47" w:rsidP="00A40A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B3BB52" w14:textId="77777777" w:rsidR="005E0A07" w:rsidRDefault="005E0A0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6"/>
        <w:szCs w:val="16"/>
      </w:rPr>
      <w:id w:val="66597273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63AE895" w14:textId="77777777" w:rsidR="008D4CBD" w:rsidRPr="008D4CBD" w:rsidRDefault="008D4CBD">
            <w:pPr>
              <w:pStyle w:val="Stopka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D4CBD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Pr="008D4CB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8D4CB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8D4CB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5F2742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Pr="008D4CB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8D4CBD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Pr="008D4CB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8D4CB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8D4CB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5F2742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3</w:t>
            </w:r>
            <w:r w:rsidRPr="008D4CB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CF98EC4" w14:textId="77777777" w:rsidR="008D4CBD" w:rsidRDefault="008D4CB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E3ABD8" w14:textId="77777777" w:rsidR="005E0A07" w:rsidRDefault="005E0A0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DDFAF8" w14:textId="77777777" w:rsidR="00A40A47" w:rsidRDefault="00A40A47" w:rsidP="00A40A47">
      <w:pPr>
        <w:spacing w:after="0" w:line="240" w:lineRule="auto"/>
      </w:pPr>
      <w:r>
        <w:separator/>
      </w:r>
    </w:p>
  </w:footnote>
  <w:footnote w:type="continuationSeparator" w:id="0">
    <w:p w14:paraId="53503E86" w14:textId="77777777" w:rsidR="00A40A47" w:rsidRDefault="00A40A47" w:rsidP="00A40A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8C16DF" w14:textId="77777777" w:rsidR="005E0A07" w:rsidRDefault="005E0A0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DF85B9" w14:textId="77327A16" w:rsidR="00D83837" w:rsidRPr="00705F93" w:rsidRDefault="00D83837" w:rsidP="00D83837">
    <w:pPr>
      <w:pBdr>
        <w:bottom w:val="thinThickSmallGap" w:sz="12" w:space="1" w:color="943634" w:themeColor="accent2" w:themeShade="BF"/>
      </w:pBdr>
      <w:spacing w:before="400"/>
      <w:outlineLvl w:val="0"/>
      <w:rPr>
        <w:rFonts w:ascii="Arial Narrow" w:eastAsiaTheme="majorEastAsia" w:hAnsi="Arial Narrow"/>
        <w:caps/>
        <w:color w:val="632423" w:themeColor="accent2" w:themeShade="80"/>
        <w:spacing w:val="20"/>
        <w:sz w:val="18"/>
        <w:szCs w:val="18"/>
      </w:rPr>
    </w:pPr>
    <w:r w:rsidRPr="00705F93">
      <w:rPr>
        <w:rFonts w:ascii="Arial Narrow" w:eastAsiaTheme="majorEastAsia" w:hAnsi="Arial Narrow"/>
        <w:caps/>
        <w:color w:val="632423" w:themeColor="accent2" w:themeShade="80"/>
        <w:spacing w:val="20"/>
        <w:sz w:val="18"/>
        <w:szCs w:val="18"/>
      </w:rPr>
      <w:t xml:space="preserve">Znak sprawy: </w:t>
    </w:r>
    <w:r w:rsidRPr="00705F93">
      <w:rPr>
        <w:rFonts w:ascii="Arial Narrow" w:hAnsi="Arial Narrow"/>
        <w:sz w:val="18"/>
        <w:szCs w:val="18"/>
      </w:rPr>
      <w:t>DEZ/Z/341/PU-</w:t>
    </w:r>
    <w:r w:rsidR="005E0A07">
      <w:rPr>
        <w:rFonts w:ascii="Arial Narrow" w:hAnsi="Arial Narrow"/>
        <w:sz w:val="18"/>
        <w:szCs w:val="18"/>
      </w:rPr>
      <w:t>11</w:t>
    </w:r>
    <w:r>
      <w:rPr>
        <w:rFonts w:ascii="Arial Narrow" w:hAnsi="Arial Narrow"/>
        <w:sz w:val="18"/>
        <w:szCs w:val="18"/>
      </w:rPr>
      <w:t>/202</w:t>
    </w:r>
    <w:r w:rsidR="004C57A9">
      <w:rPr>
        <w:rFonts w:ascii="Arial Narrow" w:hAnsi="Arial Narrow"/>
        <w:sz w:val="18"/>
        <w:szCs w:val="18"/>
      </w:rPr>
      <w:t>6</w:t>
    </w:r>
  </w:p>
  <w:p w14:paraId="6D4CC303" w14:textId="02E90FAA" w:rsidR="00626B93" w:rsidRPr="00D83837" w:rsidRDefault="00D83837" w:rsidP="00626B93">
    <w:pPr>
      <w:pStyle w:val="Nagwek"/>
      <w:jc w:val="right"/>
      <w:rPr>
        <w:rFonts w:ascii="Arial Narrow" w:hAnsi="Arial Narrow" w:cs="Times New Roman"/>
        <w:sz w:val="20"/>
        <w:szCs w:val="20"/>
      </w:rPr>
    </w:pPr>
    <w:r>
      <w:rPr>
        <w:rFonts w:ascii="Arial Narrow" w:hAnsi="Arial Narrow" w:cs="Times New Roman"/>
        <w:sz w:val="20"/>
        <w:szCs w:val="20"/>
      </w:rPr>
      <w:t>Załącznik nr 3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4674EA" w14:textId="77777777" w:rsidR="005E0A07" w:rsidRDefault="005E0A0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71D6831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</w:abstractNum>
  <w:abstractNum w:abstractNumId="1">
    <w:nsid w:val="171124EE"/>
    <w:multiLevelType w:val="hybridMultilevel"/>
    <w:tmpl w:val="29B67C9A"/>
    <w:lvl w:ilvl="0" w:tplc="76EE16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FC108F4E">
      <w:start w:val="1"/>
      <w:numFmt w:val="decimal"/>
      <w:lvlText w:val="%2)"/>
      <w:lvlJc w:val="left"/>
      <w:pPr>
        <w:ind w:left="644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C355554"/>
    <w:multiLevelType w:val="hybridMultilevel"/>
    <w:tmpl w:val="7ED2BD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F17BF7"/>
    <w:multiLevelType w:val="hybridMultilevel"/>
    <w:tmpl w:val="6DDE63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DDB139E"/>
    <w:multiLevelType w:val="hybridMultilevel"/>
    <w:tmpl w:val="D28240CA"/>
    <w:lvl w:ilvl="0" w:tplc="F244D1C4">
      <w:start w:val="1"/>
      <w:numFmt w:val="lowerLetter"/>
      <w:lvlText w:val="%1)"/>
      <w:lvlJc w:val="left"/>
      <w:pPr>
        <w:ind w:left="1004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56DF6560"/>
    <w:multiLevelType w:val="hybridMultilevel"/>
    <w:tmpl w:val="A9D6241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A702836C">
      <w:start w:val="1"/>
      <w:numFmt w:val="lowerLetter"/>
      <w:lvlText w:val="%2)"/>
      <w:lvlJc w:val="left"/>
      <w:pPr>
        <w:ind w:left="2345" w:hanging="360"/>
      </w:pPr>
      <w:rPr>
        <w:rFonts w:ascii="Calibri" w:eastAsia="Times New Roman" w:hAnsi="Calibri"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5B0"/>
    <w:rsid w:val="000249DF"/>
    <w:rsid w:val="000B78B7"/>
    <w:rsid w:val="000C0C87"/>
    <w:rsid w:val="0010309A"/>
    <w:rsid w:val="001B13EC"/>
    <w:rsid w:val="001B1DDF"/>
    <w:rsid w:val="001B5127"/>
    <w:rsid w:val="001E65A5"/>
    <w:rsid w:val="002315D7"/>
    <w:rsid w:val="002571A6"/>
    <w:rsid w:val="002C073A"/>
    <w:rsid w:val="002C11EB"/>
    <w:rsid w:val="002D40C2"/>
    <w:rsid w:val="0030316E"/>
    <w:rsid w:val="003456BB"/>
    <w:rsid w:val="00380FBE"/>
    <w:rsid w:val="003E0FE1"/>
    <w:rsid w:val="004B0D3F"/>
    <w:rsid w:val="004C57A9"/>
    <w:rsid w:val="005736BE"/>
    <w:rsid w:val="00575D2F"/>
    <w:rsid w:val="0057750E"/>
    <w:rsid w:val="005C6CD8"/>
    <w:rsid w:val="005E0A07"/>
    <w:rsid w:val="005F2742"/>
    <w:rsid w:val="00626B93"/>
    <w:rsid w:val="00654646"/>
    <w:rsid w:val="00664D1A"/>
    <w:rsid w:val="00685383"/>
    <w:rsid w:val="0068744A"/>
    <w:rsid w:val="006A7B13"/>
    <w:rsid w:val="006B13F4"/>
    <w:rsid w:val="006C00A6"/>
    <w:rsid w:val="006E66E0"/>
    <w:rsid w:val="006F2857"/>
    <w:rsid w:val="00702665"/>
    <w:rsid w:val="00761650"/>
    <w:rsid w:val="007D0601"/>
    <w:rsid w:val="007D63DD"/>
    <w:rsid w:val="007F0D1D"/>
    <w:rsid w:val="007F2EFF"/>
    <w:rsid w:val="007F6BDC"/>
    <w:rsid w:val="00825485"/>
    <w:rsid w:val="008C611D"/>
    <w:rsid w:val="008D4CBD"/>
    <w:rsid w:val="00905739"/>
    <w:rsid w:val="009401DF"/>
    <w:rsid w:val="00951CEC"/>
    <w:rsid w:val="00977C84"/>
    <w:rsid w:val="009A643F"/>
    <w:rsid w:val="009F6391"/>
    <w:rsid w:val="00A40A47"/>
    <w:rsid w:val="00B66E5F"/>
    <w:rsid w:val="00BC0996"/>
    <w:rsid w:val="00BE7040"/>
    <w:rsid w:val="00C748B9"/>
    <w:rsid w:val="00C84BEF"/>
    <w:rsid w:val="00D104E6"/>
    <w:rsid w:val="00D83837"/>
    <w:rsid w:val="00D879A5"/>
    <w:rsid w:val="00DB65B0"/>
    <w:rsid w:val="00EA4B73"/>
    <w:rsid w:val="00EB37D8"/>
    <w:rsid w:val="00EB65CA"/>
    <w:rsid w:val="00F82E1F"/>
    <w:rsid w:val="00F90856"/>
    <w:rsid w:val="00F948AC"/>
    <w:rsid w:val="00FA3BC1"/>
    <w:rsid w:val="00FB7A2E"/>
    <w:rsid w:val="00FD0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147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0A47"/>
  </w:style>
  <w:style w:type="paragraph" w:styleId="Stopka">
    <w:name w:val="footer"/>
    <w:basedOn w:val="Normalny"/>
    <w:link w:val="StopkaZnak"/>
    <w:uiPriority w:val="99"/>
    <w:unhideWhenUsed/>
    <w:rsid w:val="00A40A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0A47"/>
  </w:style>
  <w:style w:type="paragraph" w:styleId="Akapitzlist">
    <w:name w:val="List Paragraph"/>
    <w:basedOn w:val="Normalny"/>
    <w:uiPriority w:val="34"/>
    <w:qFormat/>
    <w:rsid w:val="00A40A4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F2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7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0A47"/>
  </w:style>
  <w:style w:type="paragraph" w:styleId="Stopka">
    <w:name w:val="footer"/>
    <w:basedOn w:val="Normalny"/>
    <w:link w:val="StopkaZnak"/>
    <w:uiPriority w:val="99"/>
    <w:unhideWhenUsed/>
    <w:rsid w:val="00A40A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0A47"/>
  </w:style>
  <w:style w:type="paragraph" w:styleId="Akapitzlist">
    <w:name w:val="List Paragraph"/>
    <w:basedOn w:val="Normalny"/>
    <w:uiPriority w:val="34"/>
    <w:qFormat/>
    <w:rsid w:val="00A40A4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F2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7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B0D47-09F6-4DB8-BA7A-BEBB2E99A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1323</Words>
  <Characters>7939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Wilk</dc:creator>
  <cp:lastModifiedBy>Joanna Wilk</cp:lastModifiedBy>
  <cp:revision>8</cp:revision>
  <cp:lastPrinted>2026-05-27T07:50:00Z</cp:lastPrinted>
  <dcterms:created xsi:type="dcterms:W3CDTF">2025-05-23T10:36:00Z</dcterms:created>
  <dcterms:modified xsi:type="dcterms:W3CDTF">2026-05-27T07:51:00Z</dcterms:modified>
</cp:coreProperties>
</file>